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3BBD" w14:textId="4D396E20" w:rsidR="00D117EB" w:rsidRDefault="003E29D9" w:rsidP="00D117EB">
      <w:p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b/>
          <w:bCs/>
          <w:sz w:val="20"/>
          <w:szCs w:val="20"/>
        </w:rPr>
        <w:t>KONTORI KONTEINER</w:t>
      </w:r>
      <w:r w:rsidR="000466D2" w:rsidRPr="006662BD">
        <w:rPr>
          <w:rFonts w:ascii="Verdana" w:hAnsi="Verdana"/>
          <w:b/>
          <w:bCs/>
          <w:sz w:val="20"/>
          <w:szCs w:val="20"/>
        </w:rPr>
        <w:t xml:space="preserve">  (4 kohta)</w:t>
      </w:r>
      <w:r w:rsidR="0019398B" w:rsidRPr="006662BD">
        <w:rPr>
          <w:rFonts w:ascii="Verdana" w:hAnsi="Verdana"/>
          <w:b/>
          <w:bCs/>
          <w:sz w:val="20"/>
          <w:szCs w:val="20"/>
        </w:rPr>
        <w:t xml:space="preserve"> </w:t>
      </w:r>
    </w:p>
    <w:p w14:paraId="704CC854" w14:textId="77777777" w:rsidR="00825077" w:rsidRPr="006662BD" w:rsidRDefault="00825077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6662BD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6662BD">
        <w:rPr>
          <w:rFonts w:ascii="Verdana" w:hAnsi="Verdana"/>
          <w:b/>
          <w:bCs/>
          <w:sz w:val="20"/>
          <w:szCs w:val="20"/>
        </w:rPr>
        <w:t>nõuded</w:t>
      </w:r>
      <w:r w:rsidRPr="006662BD">
        <w:rPr>
          <w:rFonts w:ascii="Verdana" w:hAnsi="Verdana"/>
          <w:b/>
          <w:bCs/>
          <w:sz w:val="20"/>
          <w:szCs w:val="20"/>
        </w:rPr>
        <w:t>:</w:t>
      </w:r>
    </w:p>
    <w:p w14:paraId="6094CF0D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0" w:name="_Hlk217243363"/>
      <w:r w:rsidRPr="006662BD">
        <w:rPr>
          <w:rFonts w:ascii="Verdana" w:hAnsi="Verdana"/>
          <w:sz w:val="20"/>
          <w:szCs w:val="20"/>
        </w:rPr>
        <w:t xml:space="preserve">Ruumi piirdekonstruktsioonid on vähemalt järgmistes piirväärtuste vahemikes: </w:t>
      </w:r>
    </w:p>
    <w:p w14:paraId="47D819DD" w14:textId="77777777" w:rsidR="00F26F90" w:rsidRPr="006662BD" w:rsidRDefault="00F26F90" w:rsidP="00F26F9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välisseina soojusläbivus − 0,15-0,50 W/(m²·K);</w:t>
      </w:r>
    </w:p>
    <w:p w14:paraId="4864FB97" w14:textId="77777777" w:rsidR="00F26F90" w:rsidRPr="006662BD" w:rsidRDefault="00F26F90" w:rsidP="00F26F9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katuse soojusläbivus − 0,1-0,4 W/(m²·K);</w:t>
      </w:r>
    </w:p>
    <w:p w14:paraId="6514B48F" w14:textId="77777777" w:rsidR="00F26F90" w:rsidRPr="006662BD" w:rsidRDefault="00F26F90" w:rsidP="00F26F9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põranda soojusläbivus – 0,1-0,3 W/(m²·K);</w:t>
      </w:r>
    </w:p>
    <w:p w14:paraId="665FB095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Konteineri </w:t>
      </w:r>
      <w:proofErr w:type="spellStart"/>
      <w:r w:rsidRPr="006662BD">
        <w:rPr>
          <w:rFonts w:ascii="Verdana" w:hAnsi="Verdana"/>
          <w:sz w:val="20"/>
          <w:szCs w:val="20"/>
        </w:rPr>
        <w:t>välismõõtmed</w:t>
      </w:r>
      <w:proofErr w:type="spellEnd"/>
      <w:r w:rsidRPr="006662BD">
        <w:rPr>
          <w:rFonts w:ascii="Verdana" w:hAnsi="Verdana"/>
          <w:sz w:val="20"/>
          <w:szCs w:val="20"/>
        </w:rPr>
        <w:t xml:space="preserve"> (või analoogne, võrdväärne toode):</w:t>
      </w:r>
    </w:p>
    <w:p w14:paraId="00062DC8" w14:textId="77777777" w:rsidR="00F26F90" w:rsidRPr="006662BD" w:rsidRDefault="00F26F90" w:rsidP="00F26F9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pikkus minimaalselt 6000 mm; </w:t>
      </w:r>
    </w:p>
    <w:p w14:paraId="0817097B" w14:textId="243054EF" w:rsidR="00F26F90" w:rsidRPr="006662BD" w:rsidRDefault="00F26F90" w:rsidP="00F26F9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laius minimaalselt 4800 mm;</w:t>
      </w:r>
    </w:p>
    <w:p w14:paraId="76D37385" w14:textId="77777777" w:rsidR="00F26F90" w:rsidRPr="006662BD" w:rsidRDefault="00F26F90" w:rsidP="00F26F9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kõrgus minimaalselt 2300 mm.</w:t>
      </w:r>
    </w:p>
    <w:p w14:paraId="2903B9E3" w14:textId="77777777" w:rsidR="00F26F90" w:rsidRPr="006662BD" w:rsidRDefault="00F26F90" w:rsidP="00F26F90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b/>
          <w:bCs/>
          <w:sz w:val="20"/>
          <w:szCs w:val="20"/>
        </w:rPr>
        <w:t>Konteineri eripära</w:t>
      </w:r>
    </w:p>
    <w:p w14:paraId="0EFEF197" w14:textId="34052233" w:rsidR="00F26F90" w:rsidRDefault="003423DC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3423DC">
        <w:rPr>
          <w:rFonts w:ascii="Verdana" w:hAnsi="Verdana"/>
          <w:color w:val="FF0000"/>
          <w:sz w:val="20"/>
          <w:szCs w:val="20"/>
        </w:rPr>
        <w:t>Konteinerite brutopindala minimaalselt 28,8 m²</w:t>
      </w:r>
      <w:r w:rsidRPr="003423DC">
        <w:rPr>
          <w:rFonts w:ascii="Verdana" w:hAnsi="Verdana"/>
          <w:color w:val="FF0000"/>
          <w:sz w:val="20"/>
          <w:szCs w:val="20"/>
        </w:rPr>
        <w:t>.</w:t>
      </w:r>
    </w:p>
    <w:p w14:paraId="67F25A9B" w14:textId="66D1181A" w:rsidR="0001301E" w:rsidRPr="006662BD" w:rsidRDefault="0001301E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 kontorikohta mahutav konteiner peab moodustama ühe tervikliku ruumi.</w:t>
      </w:r>
    </w:p>
    <w:p w14:paraId="6586E334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Konteineril peab olema minimaalselt 1 aken (akna või akende asukoht ei ole määratletud)</w:t>
      </w:r>
    </w:p>
    <w:p w14:paraId="02C72852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Konteineril peab olema 1 uks (ukse asukoht ei ole määratletud).</w:t>
      </w:r>
    </w:p>
    <w:p w14:paraId="2D6290E1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Uks peab olema lukuga suletav ja Tellijale antakse üle 3 võtit.</w:t>
      </w:r>
    </w:p>
    <w:p w14:paraId="395CDF55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Konteineril peab olema minimaalselt 1 pistikupesa seinas (sein ei ole spetsifitseeritud). </w:t>
      </w:r>
    </w:p>
    <w:p w14:paraId="3AF09752" w14:textId="77777777" w:rsidR="00F26F90" w:rsidRPr="006662BD" w:rsidRDefault="00F26F90" w:rsidP="00F26F90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b/>
          <w:bCs/>
          <w:sz w:val="20"/>
          <w:szCs w:val="20"/>
        </w:rPr>
        <w:t>Tehnovõrgud</w:t>
      </w:r>
    </w:p>
    <w:p w14:paraId="3AE9FDA8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3DB4D9D8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Põhiküttena soojuspumbal põhinev kliimaseade, mis talvel kütab ja suvel jahutab ja võimalusel lisaks elektriradiaator. </w:t>
      </w:r>
    </w:p>
    <w:p w14:paraId="5E15F5B4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Ruum peab olema ventileeritav.</w:t>
      </w:r>
    </w:p>
    <w:p w14:paraId="0B7FEA1D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Konteineri juurde kuulub võimekus ühendada konteiner Tellija elektrikilpi. Kõik toiminud elektrikilbis teeb ja tagab Tellija.</w:t>
      </w:r>
    </w:p>
    <w:p w14:paraId="45450758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04378647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Välisühendus 230V/32A/3-pin.</w:t>
      </w:r>
    </w:p>
    <w:p w14:paraId="6126F3F5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2E69F79D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500 lx. </w:t>
      </w:r>
    </w:p>
    <w:p w14:paraId="324D144F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Sideühendus puudub.</w:t>
      </w:r>
    </w:p>
    <w:p w14:paraId="5210DF1C" w14:textId="77777777" w:rsidR="00F26F90" w:rsidRPr="006662BD" w:rsidRDefault="00F26F90" w:rsidP="00F26F90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b/>
          <w:bCs/>
          <w:sz w:val="20"/>
          <w:szCs w:val="20"/>
        </w:rPr>
        <w:lastRenderedPageBreak/>
        <w:t>Konteineri inventar:</w:t>
      </w:r>
    </w:p>
    <w:p w14:paraId="060A3862" w14:textId="1D836329" w:rsidR="00F26F90" w:rsidRPr="006662BD" w:rsidRDefault="005A160D" w:rsidP="00F26F90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4 reguleeritavat kontorilauda</w:t>
      </w:r>
    </w:p>
    <w:p w14:paraId="149DFE78" w14:textId="48C16479" w:rsidR="005A160D" w:rsidRPr="006662BD" w:rsidRDefault="005A160D" w:rsidP="00F26F90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4 reguleeritava seljatoega kontoritooli</w:t>
      </w:r>
    </w:p>
    <w:p w14:paraId="5121BDB3" w14:textId="65D34334" w:rsidR="00F26F90" w:rsidRPr="006662BD" w:rsidRDefault="005A160D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4</w:t>
      </w:r>
      <w:r w:rsidR="00F26F90" w:rsidRPr="006662BD">
        <w:rPr>
          <w:rFonts w:ascii="Verdana" w:hAnsi="Verdana"/>
          <w:sz w:val="20"/>
          <w:szCs w:val="20"/>
        </w:rPr>
        <w:t xml:space="preserve"> nagi</w:t>
      </w:r>
    </w:p>
    <w:p w14:paraId="16775B6A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1 tulekustuti 6 kg</w:t>
      </w:r>
    </w:p>
    <w:p w14:paraId="7BFAADBF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1 suitsuandur </w:t>
      </w:r>
    </w:p>
    <w:p w14:paraId="5AE87A16" w14:textId="0B912AB6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Tagada 3 pistikupesa</w:t>
      </w:r>
      <w:r w:rsidR="0090172B" w:rsidRPr="006662BD">
        <w:rPr>
          <w:rFonts w:ascii="Verdana" w:hAnsi="Verdana"/>
          <w:sz w:val="20"/>
          <w:szCs w:val="20"/>
        </w:rPr>
        <w:t xml:space="preserve"> laua </w:t>
      </w:r>
      <w:r w:rsidRPr="006662BD">
        <w:rPr>
          <w:rFonts w:ascii="Verdana" w:hAnsi="Verdana"/>
          <w:sz w:val="20"/>
          <w:szCs w:val="20"/>
        </w:rPr>
        <w:t>kohta. Lubatud on pistikud  tagada kas seintel või pikendusjuhtmega.</w:t>
      </w:r>
    </w:p>
    <w:p w14:paraId="23A08805" w14:textId="77777777" w:rsidR="00F26F90" w:rsidRPr="006662BD" w:rsidRDefault="00F26F90" w:rsidP="00F26F9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1 prügikast (minimaalselt 30 liitrine).</w:t>
      </w:r>
    </w:p>
    <w:p w14:paraId="13CA253C" w14:textId="77777777" w:rsidR="000466D2" w:rsidRPr="006662BD" w:rsidRDefault="000466D2" w:rsidP="000466D2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4D0321D3" w14:textId="77777777" w:rsidR="000466D2" w:rsidRPr="006662BD" w:rsidRDefault="000466D2" w:rsidP="000466D2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Pildid ja plaanid on võetud </w:t>
      </w:r>
      <w:hyperlink r:id="rId11" w:history="1">
        <w:r w:rsidRPr="006662BD">
          <w:rPr>
            <w:rFonts w:ascii="Verdana" w:hAnsi="Verdana"/>
            <w:sz w:val="20"/>
            <w:szCs w:val="20"/>
          </w:rPr>
          <w:t>www.containex.com</w:t>
        </w:r>
      </w:hyperlink>
      <w:r w:rsidRPr="006662BD">
        <w:rPr>
          <w:rFonts w:ascii="Verdana" w:hAnsi="Verdana"/>
          <w:sz w:val="20"/>
          <w:szCs w:val="20"/>
        </w:rPr>
        <w:t xml:space="preserve"> kodulehelt ja internetist ning on näitlikud illustreerimaks Tellija visiooni). </w:t>
      </w:r>
    </w:p>
    <w:p w14:paraId="0C3569E2" w14:textId="77777777" w:rsidR="000466D2" w:rsidRPr="006662BD" w:rsidRDefault="000466D2" w:rsidP="000466D2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Lõplik konfiguratsioon võib erineda piltidest ja asendiplaani joonistest aga kõik tootelehel kirjeldatu peab olema tagatud.</w:t>
      </w:r>
    </w:p>
    <w:bookmarkEnd w:id="0"/>
    <w:p w14:paraId="72C3F19A" w14:textId="3621C8BC" w:rsidR="00D117EB" w:rsidRPr="006662BD" w:rsidRDefault="003E29D9" w:rsidP="003E29D9">
      <w:pPr>
        <w:rPr>
          <w:rFonts w:ascii="Verdana" w:hAnsi="Verdana"/>
          <w:b/>
          <w:bCs/>
          <w:sz w:val="20"/>
          <w:szCs w:val="20"/>
        </w:rPr>
      </w:pPr>
      <w:r w:rsidRPr="006662BD">
        <w:rPr>
          <w:rFonts w:ascii="Verdana" w:hAnsi="Verdana"/>
          <w:noProof/>
          <w:sz w:val="20"/>
          <w:szCs w:val="20"/>
        </w:rPr>
        <w:drawing>
          <wp:inline distT="0" distB="0" distL="0" distR="0" wp14:anchorId="491EA9A4" wp14:editId="0E15F882">
            <wp:extent cx="5580879" cy="2527300"/>
            <wp:effectExtent l="0" t="0" r="0" b="0"/>
            <wp:docPr id="4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" t="12318" r="14" b="23630"/>
                    <a:stretch/>
                  </pic:blipFill>
                  <pic:spPr bwMode="auto">
                    <a:xfrm>
                      <a:off x="0" y="0"/>
                      <a:ext cx="5598143" cy="2535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2FA371" w14:textId="0547A2B3" w:rsidR="00CC79D3" w:rsidRPr="006662BD" w:rsidRDefault="000466D2">
      <w:p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noProof/>
          <w:sz w:val="20"/>
          <w:szCs w:val="20"/>
        </w:rPr>
        <w:drawing>
          <wp:inline distT="0" distB="0" distL="0" distR="0" wp14:anchorId="28396A3F" wp14:editId="64C72F81">
            <wp:extent cx="2786327" cy="4870829"/>
            <wp:effectExtent l="5398" t="0" r="952" b="953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0751" r="14951"/>
                    <a:stretch/>
                  </pic:blipFill>
                  <pic:spPr bwMode="auto">
                    <a:xfrm rot="5400000">
                      <a:off x="0" y="0"/>
                      <a:ext cx="2805968" cy="4905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C79D3" w:rsidRPr="006662BD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AAEF" w14:textId="77777777" w:rsidR="00486E5B" w:rsidRDefault="00486E5B" w:rsidP="006662BD">
      <w:pPr>
        <w:spacing w:after="0" w:line="240" w:lineRule="auto"/>
      </w:pPr>
      <w:r>
        <w:separator/>
      </w:r>
    </w:p>
  </w:endnote>
  <w:endnote w:type="continuationSeparator" w:id="0">
    <w:p w14:paraId="34E574DD" w14:textId="77777777" w:rsidR="00486E5B" w:rsidRDefault="00486E5B" w:rsidP="0066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51793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E52A34" w14:textId="7F9128B1" w:rsidR="00825077" w:rsidRDefault="00825077" w:rsidP="00825077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CBEF95" w14:textId="77777777" w:rsidR="00825077" w:rsidRDefault="00825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46DE3" w14:textId="77777777" w:rsidR="00486E5B" w:rsidRDefault="00486E5B" w:rsidP="006662BD">
      <w:pPr>
        <w:spacing w:after="0" w:line="240" w:lineRule="auto"/>
      </w:pPr>
      <w:r>
        <w:separator/>
      </w:r>
    </w:p>
  </w:footnote>
  <w:footnote w:type="continuationSeparator" w:id="0">
    <w:p w14:paraId="6AB3BF43" w14:textId="77777777" w:rsidR="00486E5B" w:rsidRDefault="00486E5B" w:rsidP="00666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64CD" w14:textId="29336CA7" w:rsidR="006662BD" w:rsidRPr="006662BD" w:rsidRDefault="006662BD" w:rsidP="006662BD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6662BD">
      <w:rPr>
        <w:rFonts w:ascii="Verdana" w:hAnsi="Verdana"/>
        <w:b/>
        <w:bCs/>
        <w:sz w:val="24"/>
        <w:szCs w:val="24"/>
      </w:rPr>
      <w:t>KOOD: 04K-K2</w:t>
    </w:r>
  </w:p>
  <w:p w14:paraId="6EFC2B4E" w14:textId="77777777" w:rsidR="006662BD" w:rsidRDefault="006662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88546987">
    <w:abstractNumId w:val="1"/>
  </w:num>
  <w:num w:numId="2" w16cid:durableId="73899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24657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45128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3"/>
    <w:rsid w:val="0001301E"/>
    <w:rsid w:val="0004519D"/>
    <w:rsid w:val="000466D2"/>
    <w:rsid w:val="000740F8"/>
    <w:rsid w:val="000A3395"/>
    <w:rsid w:val="0019398B"/>
    <w:rsid w:val="003423DC"/>
    <w:rsid w:val="003E29D9"/>
    <w:rsid w:val="00486E5B"/>
    <w:rsid w:val="004C3BA0"/>
    <w:rsid w:val="00583091"/>
    <w:rsid w:val="005A160D"/>
    <w:rsid w:val="006662BD"/>
    <w:rsid w:val="00745D74"/>
    <w:rsid w:val="00825077"/>
    <w:rsid w:val="0082571B"/>
    <w:rsid w:val="008A19C4"/>
    <w:rsid w:val="008F21D7"/>
    <w:rsid w:val="0090172B"/>
    <w:rsid w:val="00901AEC"/>
    <w:rsid w:val="00AA32C9"/>
    <w:rsid w:val="00CC597C"/>
    <w:rsid w:val="00CC79D3"/>
    <w:rsid w:val="00D117EB"/>
    <w:rsid w:val="00D91082"/>
    <w:rsid w:val="00DD6410"/>
    <w:rsid w:val="00F2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66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2BD"/>
  </w:style>
  <w:style w:type="paragraph" w:styleId="Footer">
    <w:name w:val="footer"/>
    <w:basedOn w:val="Normal"/>
    <w:link w:val="FooterChar"/>
    <w:uiPriority w:val="99"/>
    <w:unhideWhenUsed/>
    <w:rsid w:val="00666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tainex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573a5d-10e4-4724-a6b0-f07fd5e60675">5QUVV7YNFJNK-90782630-6301</_dlc_DocId>
    <_dlc_DocIdUrl xmlns="d5573a5d-10e4-4724-a6b0-f07fd5e60675">
      <Url>https://rkik.mil.intra/collaboration/RKIKkatport/_layouts/15/DocIdRedir.aspx?ID=5QUVV7YNFJNK-90782630-6301</Url>
      <Description>5QUVV7YNFJNK-90782630-6301</Description>
    </_dlc_DocIdUrl>
    <IconOverlay xmlns="http://schemas.microsoft.com/sharepoint/v4" xsi:nil="true"/>
    <TaxCatchAll xmlns="d5573a5d-10e4-4724-a6b0-f07fd5e6067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B6ED38FDA594AA12C57D59BAAD0F5" ma:contentTypeVersion="4" ma:contentTypeDescription="Loo uus dokument" ma:contentTypeScope="" ma:versionID="9fa20a7d1c1a6536bf07b2e04e7a5606">
  <xsd:schema xmlns:xsd="http://www.w3.org/2001/XMLSchema" xmlns:xs="http://www.w3.org/2001/XMLSchema" xmlns:p="http://schemas.microsoft.com/office/2006/metadata/properties" xmlns:ns2="d5573a5d-10e4-4724-a6b0-f07fd5e60675" xmlns:ns3="http://schemas.microsoft.com/sharepoint/v4" xmlns:ns4="dc4eddb5-893d-46fb-9a13-cb0b8602c7d4" targetNamespace="http://schemas.microsoft.com/office/2006/metadata/properties" ma:root="true" ma:fieldsID="6db0213f75dddd9333e977fda00b0abf" ns2:_="" ns3:_="" ns4:_="">
    <xsd:import namespace="d5573a5d-10e4-4724-a6b0-f07fd5e60675"/>
    <xsd:import namespace="http://schemas.microsoft.com/sharepoint/v4"/>
    <xsd:import namespace="dc4eddb5-893d-46fb-9a13-cb0b8602c7d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IconOverlay" minOccurs="0"/>
                <xsd:element ref="ns4:SharedWithUsers" minOccurs="0"/>
                <xsd:element ref="ns4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73a5d-10e4-4724-a6b0-f07fd5e6067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23ae21d-6ebb-4e9c-883a-708c49322b98}" ma:internalName="TaxCatchAll" ma:showField="CatchAllData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23ae21d-6ebb-4e9c-883a-708c49322b98}" ma:internalName="TaxCatchAllLabel" ma:readOnly="true" ma:showField="CatchAllDataLabel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eddb5-893d-46fb-9a13-cb0b8602c7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E76976-E32D-42D8-8B03-BDD2649D4756}">
  <ds:schemaRefs>
    <ds:schemaRef ds:uri="http://schemas.microsoft.com/office/2006/metadata/properties"/>
    <ds:schemaRef ds:uri="http://schemas.microsoft.com/office/infopath/2007/PartnerControls"/>
    <ds:schemaRef ds:uri="d5573a5d-10e4-4724-a6b0-f07fd5e6067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81E148B-B6C3-43F4-8F84-53992888B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945AB-9952-47C9-89D1-87207D4361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890DBD-A86E-46F8-BD6A-D2814988F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73a5d-10e4-4724-a6b0-f07fd5e60675"/>
    <ds:schemaRef ds:uri="http://schemas.microsoft.com/sharepoint/v4"/>
    <ds:schemaRef ds:uri="dc4eddb5-893d-46fb-9a13-cb0b8602c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301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Hele Hannah Noormaa</cp:lastModifiedBy>
  <cp:revision>17</cp:revision>
  <dcterms:created xsi:type="dcterms:W3CDTF">2025-12-12T09:21:00Z</dcterms:created>
  <dcterms:modified xsi:type="dcterms:W3CDTF">2026-03-30T10:59:00Z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0x01010006AB6ED38FDA594AA12C57D59BAAD0F5</vt:lpwstr>
  </property>
  <property fmtid="{D5CDD505-2E9C-101B-9397-08002B2CF9AE}" pid="3" name="_dlc_DocIdItemGuid">
    <vt:lpwstr>f1dcb0bb-2de6-47d1-8011-67c7047c68b7</vt:lpwstr>
  </property>
</Properties>
</file>